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8CEE" w14:textId="1719383B" w:rsidR="00800049" w:rsidRDefault="00800049" w:rsidP="00800049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Prices for Services at either Summit North or Summit South Cemeteries:</w:t>
      </w:r>
    </w:p>
    <w:p w14:paraId="50791869" w14:textId="77777777" w:rsidR="00800049" w:rsidRDefault="00800049" w:rsidP="00800049">
      <w:pPr>
        <w:ind w:firstLine="720"/>
        <w:rPr>
          <w:sz w:val="24"/>
          <w:szCs w:val="24"/>
          <w:u w:val="single"/>
        </w:rPr>
      </w:pPr>
    </w:p>
    <w:p w14:paraId="4BBB7C63" w14:textId="2A2E622D" w:rsidR="00800049" w:rsidRDefault="00800049" w:rsidP="00800049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Designation of Residents or Landowners</w:t>
      </w:r>
    </w:p>
    <w:p w14:paraId="729FC94A" w14:textId="77777777" w:rsidR="00800049" w:rsidRDefault="00800049" w:rsidP="00800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FA083A" w14:textId="77777777" w:rsidR="00800049" w:rsidRDefault="00800049" w:rsidP="00800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Any purchaser of the township</w:t>
      </w:r>
    </w:p>
    <w:p w14:paraId="711A8C15" w14:textId="77777777" w:rsidR="00800049" w:rsidRDefault="00800049" w:rsidP="00800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The purchaser’s spouse or domestic partner and/or immediate family.</w:t>
      </w:r>
    </w:p>
    <w:p w14:paraId="227CFAF1" w14:textId="3D8EE8E7" w:rsidR="00800049" w:rsidRDefault="00800049" w:rsidP="00800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Any active member of the armed services who was a resident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township prior to entering military service.</w:t>
      </w:r>
    </w:p>
    <w:p w14:paraId="2FB3A606" w14:textId="77777777" w:rsidR="00800049" w:rsidRDefault="00800049" w:rsidP="00800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An owner of real or personal property subject to taxation by the township.</w:t>
      </w:r>
    </w:p>
    <w:p w14:paraId="19F5100B" w14:textId="77777777" w:rsidR="00800049" w:rsidRDefault="00800049" w:rsidP="00800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r>
        <w:rPr>
          <w:sz w:val="24"/>
          <w:szCs w:val="24"/>
        </w:rPr>
        <w:tab/>
        <w:t>Proof of legal residence in the township.</w:t>
      </w:r>
    </w:p>
    <w:p w14:paraId="697543FF" w14:textId="77777777" w:rsidR="00800049" w:rsidRDefault="00800049" w:rsidP="0080004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 purchaser may acquire more than one burial space; however, an associated fee </w:t>
      </w:r>
      <w:r>
        <w:rPr>
          <w:sz w:val="24"/>
          <w:szCs w:val="24"/>
        </w:rPr>
        <w:tab/>
        <w:t>shall apply for each burial right, up to two per burial space for cremains.</w:t>
      </w:r>
    </w:p>
    <w:p w14:paraId="52BE6AD9" w14:textId="77777777" w:rsidR="00800049" w:rsidRDefault="00800049" w:rsidP="00800049">
      <w:pPr>
        <w:rPr>
          <w:sz w:val="24"/>
          <w:szCs w:val="24"/>
        </w:rPr>
      </w:pPr>
    </w:p>
    <w:p w14:paraId="6E15DF2C" w14:textId="77777777" w:rsidR="00800049" w:rsidRDefault="00800049" w:rsidP="00800049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Grave Purchases/Township Residents Only.</w:t>
      </w:r>
    </w:p>
    <w:p w14:paraId="581F7ABE" w14:textId="77777777" w:rsidR="00800049" w:rsidRDefault="00800049" w:rsidP="00800049">
      <w:pPr>
        <w:rPr>
          <w:sz w:val="24"/>
          <w:szCs w:val="24"/>
          <w:u w:val="single"/>
        </w:rPr>
      </w:pPr>
    </w:p>
    <w:p w14:paraId="4AB4AA42" w14:textId="77777777" w:rsidR="00800049" w:rsidRDefault="00800049" w:rsidP="00800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cost of purchasing grave spaces in the cemetery shall be as follows:</w:t>
      </w:r>
    </w:p>
    <w:p w14:paraId="0FF47AA6" w14:textId="77777777" w:rsidR="00800049" w:rsidRDefault="00800049" w:rsidP="00800049">
      <w:pPr>
        <w:rPr>
          <w:sz w:val="24"/>
          <w:szCs w:val="24"/>
        </w:rPr>
      </w:pPr>
    </w:p>
    <w:p w14:paraId="3111EF86" w14:textId="77777777" w:rsidR="00800049" w:rsidRDefault="00800049" w:rsidP="0080004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Grave Sites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$350.00 per plot</w:t>
      </w:r>
      <w:r>
        <w:rPr>
          <w:b/>
          <w:bCs/>
          <w:sz w:val="24"/>
          <w:szCs w:val="24"/>
        </w:rPr>
        <w:tab/>
        <w:t>Resident</w:t>
      </w:r>
    </w:p>
    <w:p w14:paraId="181EAA85" w14:textId="77777777" w:rsidR="00800049" w:rsidRDefault="00800049" w:rsidP="008000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Grave Sites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$600.00 per plot</w:t>
      </w:r>
      <w:r>
        <w:rPr>
          <w:b/>
          <w:bCs/>
          <w:sz w:val="24"/>
          <w:szCs w:val="24"/>
        </w:rPr>
        <w:tab/>
        <w:t>Non-Resident</w:t>
      </w:r>
    </w:p>
    <w:p w14:paraId="6B8064B0" w14:textId="77777777" w:rsidR="00800049" w:rsidRDefault="00800049" w:rsidP="00800049">
      <w:pPr>
        <w:rPr>
          <w:b/>
          <w:bCs/>
          <w:sz w:val="24"/>
          <w:szCs w:val="24"/>
        </w:rPr>
      </w:pPr>
    </w:p>
    <w:p w14:paraId="37A3B2DE" w14:textId="77777777" w:rsidR="00800049" w:rsidRDefault="00800049" w:rsidP="00800049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E11BD1A" w14:textId="77777777" w:rsidR="00800049" w:rsidRDefault="00800049" w:rsidP="00800049">
      <w:pPr>
        <w:rPr>
          <w:sz w:val="24"/>
          <w:szCs w:val="24"/>
        </w:rPr>
      </w:pPr>
    </w:p>
    <w:p w14:paraId="299048BE" w14:textId="77777777" w:rsidR="00800049" w:rsidRDefault="00800049" w:rsidP="00800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Grave Open/ Close Service Charge.</w:t>
      </w:r>
    </w:p>
    <w:p w14:paraId="1F4360A4" w14:textId="77777777" w:rsidR="00800049" w:rsidRDefault="00800049" w:rsidP="00800049">
      <w:pPr>
        <w:rPr>
          <w:sz w:val="24"/>
          <w:szCs w:val="24"/>
        </w:rPr>
      </w:pPr>
    </w:p>
    <w:p w14:paraId="76DF2F38" w14:textId="77777777" w:rsidR="00800049" w:rsidRDefault="00800049" w:rsidP="00800049">
      <w:pPr>
        <w:ind w:left="1440"/>
        <w:rPr>
          <w:sz w:val="24"/>
          <w:szCs w:val="24"/>
        </w:rPr>
      </w:pPr>
      <w:r>
        <w:rPr>
          <w:sz w:val="24"/>
          <w:szCs w:val="24"/>
        </w:rPr>
        <w:t>The following charges shall be made for all cemetery grave openings for services conducted Monday through Friday, except on holidays, which are concluded no later than 4:00 p.m.</w:t>
      </w:r>
    </w:p>
    <w:p w14:paraId="6B2367A9" w14:textId="77777777" w:rsidR="00800049" w:rsidRDefault="00800049" w:rsidP="00800049">
      <w:pPr>
        <w:rPr>
          <w:sz w:val="24"/>
          <w:szCs w:val="24"/>
        </w:rPr>
      </w:pPr>
    </w:p>
    <w:p w14:paraId="484CA306" w14:textId="77777777" w:rsidR="00800049" w:rsidRDefault="00800049" w:rsidP="0080004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Residents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Non-Residents</w:t>
      </w:r>
    </w:p>
    <w:p w14:paraId="3F16F4EC" w14:textId="77777777" w:rsidR="00800049" w:rsidRDefault="00800049" w:rsidP="00800049">
      <w:pPr>
        <w:rPr>
          <w:b/>
          <w:bCs/>
          <w:sz w:val="24"/>
          <w:szCs w:val="24"/>
        </w:rPr>
      </w:pPr>
    </w:p>
    <w:p w14:paraId="6EBED01B" w14:textId="6EEF500F" w:rsidR="00800049" w:rsidRDefault="00800049" w:rsidP="008000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Full Burial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$450.00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</w:t>
      </w:r>
      <w:r w:rsidR="008062F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00.00</w:t>
      </w:r>
    </w:p>
    <w:p w14:paraId="29429BDD" w14:textId="77777777" w:rsidR="00800049" w:rsidRDefault="00800049" w:rsidP="008000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Full Burial (Stillborn)</w:t>
      </w:r>
      <w:r>
        <w:rPr>
          <w:b/>
          <w:bCs/>
          <w:sz w:val="24"/>
          <w:szCs w:val="24"/>
        </w:rPr>
        <w:tab/>
        <w:t>$175.00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$350.00</w:t>
      </w:r>
    </w:p>
    <w:p w14:paraId="7B623118" w14:textId="436B976E" w:rsidR="00800049" w:rsidRDefault="00800049" w:rsidP="008000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Cremains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$150.00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$250.00</w:t>
      </w:r>
    </w:p>
    <w:p w14:paraId="119D3F57" w14:textId="5893A10E" w:rsidR="001379FA" w:rsidRDefault="001379FA" w:rsidP="00800049">
      <w:pPr>
        <w:rPr>
          <w:b/>
          <w:bCs/>
          <w:sz w:val="24"/>
          <w:szCs w:val="24"/>
        </w:rPr>
      </w:pPr>
    </w:p>
    <w:p w14:paraId="3296759F" w14:textId="1F6C4513" w:rsidR="001379FA" w:rsidRDefault="001379FA" w:rsidP="008000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Weekend Services will be </w:t>
      </w:r>
      <w:proofErr w:type="gramStart"/>
      <w:r>
        <w:rPr>
          <w:b/>
          <w:bCs/>
          <w:sz w:val="24"/>
          <w:szCs w:val="24"/>
        </w:rPr>
        <w:t>charge</w:t>
      </w:r>
      <w:proofErr w:type="gramEnd"/>
      <w:r>
        <w:rPr>
          <w:b/>
          <w:bCs/>
          <w:sz w:val="24"/>
          <w:szCs w:val="24"/>
        </w:rPr>
        <w:t xml:space="preserve"> an extra $</w:t>
      </w:r>
      <w:r w:rsidR="008062FA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0.00.</w:t>
      </w:r>
    </w:p>
    <w:p w14:paraId="01024E53" w14:textId="77777777" w:rsidR="00800049" w:rsidRDefault="00800049" w:rsidP="00800049">
      <w:pPr>
        <w:rPr>
          <w:b/>
          <w:bCs/>
          <w:sz w:val="24"/>
          <w:szCs w:val="24"/>
        </w:rPr>
      </w:pPr>
    </w:p>
    <w:p w14:paraId="50836925" w14:textId="77777777" w:rsidR="00800049" w:rsidRDefault="00800049" w:rsidP="008000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Monuments</w:t>
      </w:r>
    </w:p>
    <w:p w14:paraId="5C65839D" w14:textId="77777777" w:rsidR="00800049" w:rsidRDefault="00800049" w:rsidP="00800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76F4CD" w14:textId="77777777" w:rsidR="00800049" w:rsidRDefault="00800049" w:rsidP="00800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maximum size for a monument to be placed at the grave site is limited to:</w:t>
      </w:r>
    </w:p>
    <w:p w14:paraId="179A435A" w14:textId="77777777" w:rsidR="00800049" w:rsidRDefault="00800049" w:rsidP="008000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16963C" w14:textId="77777777" w:rsidR="00800049" w:rsidRDefault="00800049" w:rsidP="0080004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Single Monument:  32” wide by </w:t>
      </w:r>
      <w:proofErr w:type="gramStart"/>
      <w:r>
        <w:rPr>
          <w:b/>
          <w:bCs/>
          <w:sz w:val="24"/>
          <w:szCs w:val="24"/>
        </w:rPr>
        <w:t>14”deep</w:t>
      </w:r>
      <w:proofErr w:type="gramEnd"/>
      <w:r>
        <w:rPr>
          <w:b/>
          <w:bCs/>
          <w:sz w:val="24"/>
          <w:szCs w:val="24"/>
        </w:rPr>
        <w:t xml:space="preserve"> by 36” high.</w:t>
      </w:r>
    </w:p>
    <w:p w14:paraId="418E3AA9" w14:textId="77777777" w:rsidR="00800049" w:rsidRDefault="00800049" w:rsidP="00800049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Double Monument:  60” wide by 14” deep by 36” high</w:t>
      </w:r>
    </w:p>
    <w:p w14:paraId="481BFF24" w14:textId="77777777" w:rsidR="001E2531" w:rsidRDefault="001E2531"/>
    <w:sectPr w:rsidR="001E2531" w:rsidSect="00800049">
      <w:headerReference w:type="default" r:id="rId6"/>
      <w:footerReference w:type="default" r:id="rId7"/>
      <w:type w:val="continuous"/>
      <w:pgSz w:w="12240" w:h="15840"/>
      <w:pgMar w:top="1440" w:right="1080" w:bottom="1440" w:left="108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824E" w14:textId="77777777" w:rsidR="00C527BF" w:rsidRDefault="00C527BF">
      <w:r>
        <w:separator/>
      </w:r>
    </w:p>
  </w:endnote>
  <w:endnote w:type="continuationSeparator" w:id="0">
    <w:p w14:paraId="252AD9C0" w14:textId="77777777" w:rsidR="00C527BF" w:rsidRDefault="00C5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76C9" w14:textId="77777777" w:rsidR="00794BD9" w:rsidRPr="005C0F1A" w:rsidRDefault="00C527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87DE" w14:textId="77777777" w:rsidR="00C527BF" w:rsidRDefault="00C527BF">
      <w:r>
        <w:separator/>
      </w:r>
    </w:p>
  </w:footnote>
  <w:footnote w:type="continuationSeparator" w:id="0">
    <w:p w14:paraId="061A39FE" w14:textId="77777777" w:rsidR="00C527BF" w:rsidRDefault="00C5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4E73" w14:textId="77777777" w:rsidR="00794BD9" w:rsidRPr="005C0F1A" w:rsidRDefault="00C527B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49"/>
    <w:rsid w:val="000B71EE"/>
    <w:rsid w:val="001379FA"/>
    <w:rsid w:val="001E2531"/>
    <w:rsid w:val="006B69DE"/>
    <w:rsid w:val="007B03FB"/>
    <w:rsid w:val="00800049"/>
    <w:rsid w:val="008062FA"/>
    <w:rsid w:val="009D35CA"/>
    <w:rsid w:val="00C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2DBB"/>
  <w15:chartTrackingRefBased/>
  <w15:docId w15:val="{4E7DE0A8-3B63-4CB1-A151-D307C37F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Deanda</dc:creator>
  <cp:keywords/>
  <dc:description/>
  <cp:lastModifiedBy>Kay Deanda</cp:lastModifiedBy>
  <cp:revision>2</cp:revision>
  <cp:lastPrinted>2022-05-03T21:55:00Z</cp:lastPrinted>
  <dcterms:created xsi:type="dcterms:W3CDTF">2022-05-09T21:39:00Z</dcterms:created>
  <dcterms:modified xsi:type="dcterms:W3CDTF">2022-05-09T21:39:00Z</dcterms:modified>
</cp:coreProperties>
</file>